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7F08" w14:textId="77777777" w:rsidR="007121F7" w:rsidRPr="008B41A3" w:rsidRDefault="007121F7" w:rsidP="007121F7">
      <w:pPr>
        <w:pStyle w:val="000H1"/>
        <w:rPr>
          <w:lang w:val="en-GB"/>
        </w:rPr>
      </w:pPr>
      <w:r w:rsidRPr="008B41A3">
        <w:rPr>
          <w:lang w:val="en-GB"/>
        </w:rPr>
        <w:t>Audi Kuwait Presents "Stories of Progress": Inspiring Customer Journeys.</w:t>
      </w:r>
    </w:p>
    <w:p w14:paraId="3C6A1EE3" w14:textId="77777777" w:rsidR="007121F7" w:rsidRPr="00953D35" w:rsidRDefault="007121F7" w:rsidP="007121F7">
      <w:pPr>
        <w:pStyle w:val="000Bulletpoint"/>
      </w:pPr>
      <w:r w:rsidRPr="00953D35">
        <w:t>Audi Kuwait's "Stories of Progress" campaign showcases diverse customer s</w:t>
      </w:r>
      <w:r>
        <w:t>tories</w:t>
      </w:r>
      <w:r w:rsidRPr="00953D35">
        <w:t xml:space="preserve"> and their </w:t>
      </w:r>
      <w:r>
        <w:t>Audi</w:t>
      </w:r>
      <w:r w:rsidRPr="00953D35">
        <w:t xml:space="preserve"> experiences.</w:t>
      </w:r>
    </w:p>
    <w:p w14:paraId="4E2FC128" w14:textId="77777777" w:rsidR="007121F7" w:rsidRDefault="007121F7" w:rsidP="007121F7">
      <w:pPr>
        <w:pStyle w:val="000Bulletpoint"/>
      </w:pPr>
      <w:r w:rsidRPr="00953D35">
        <w:t xml:space="preserve">Inspiring narratives of Audi owners exemplify enduring relationships and </w:t>
      </w:r>
      <w:r>
        <w:t>brand heritage in Kuwait</w:t>
      </w:r>
      <w:r w:rsidRPr="00953D35">
        <w:t>.</w:t>
      </w:r>
    </w:p>
    <w:p w14:paraId="466FA43E" w14:textId="2E8181D7" w:rsidR="00CD246B" w:rsidRPr="00953D35" w:rsidRDefault="00CD246B" w:rsidP="007121F7">
      <w:pPr>
        <w:pStyle w:val="000Bulletpoint"/>
      </w:pPr>
      <w:r>
        <w:rPr>
          <w:rStyle w:val="selectable-text"/>
        </w:rPr>
        <w:t xml:space="preserve">Audi customers share their passion and loyalty towards the brand through a series of videos showcasing their own unique stories. Click </w:t>
      </w:r>
      <w:r>
        <w:rPr>
          <w:rStyle w:val="selectable-text"/>
        </w:rPr>
        <w:fldChar w:fldCharType="begin"/>
      </w:r>
      <w:r>
        <w:rPr>
          <w:rStyle w:val="selectable-text"/>
        </w:rPr>
        <w:instrText>HYPERLINK "https://www.audi-kuwait.com/me/web/kwen/stories.html?23424"</w:instrText>
      </w:r>
      <w:r>
        <w:rPr>
          <w:rStyle w:val="selectable-text"/>
        </w:rPr>
      </w:r>
      <w:r>
        <w:rPr>
          <w:rStyle w:val="selectable-text"/>
        </w:rPr>
        <w:fldChar w:fldCharType="separate"/>
      </w:r>
      <w:r w:rsidRPr="00CD246B">
        <w:rPr>
          <w:rStyle w:val="Hyperlink"/>
          <w:sz w:val="24"/>
        </w:rPr>
        <w:t>here</w:t>
      </w:r>
      <w:r>
        <w:rPr>
          <w:rStyle w:val="selectable-text"/>
        </w:rPr>
        <w:fldChar w:fldCharType="end"/>
      </w:r>
      <w:r>
        <w:rPr>
          <w:rStyle w:val="selectable-text"/>
        </w:rPr>
        <w:t xml:space="preserve"> to watch the videos.</w:t>
      </w:r>
    </w:p>
    <w:p w14:paraId="1911FB71" w14:textId="559422D0" w:rsidR="007121F7" w:rsidRPr="00DB54E4" w:rsidRDefault="007121F7" w:rsidP="007121F7">
      <w:pPr>
        <w:pStyle w:val="000Introduction"/>
        <w:rPr>
          <w:lang w:val="en-GB"/>
        </w:rPr>
      </w:pPr>
      <w:r w:rsidRPr="00DB54E4">
        <w:rPr>
          <w:lang w:val="en-GB"/>
        </w:rPr>
        <w:t xml:space="preserve">KUWAIT CITY, STATE OF KUWAIT (July </w:t>
      </w:r>
      <w:r w:rsidR="00584A99">
        <w:rPr>
          <w:lang w:val="en-GB"/>
        </w:rPr>
        <w:t>13</w:t>
      </w:r>
      <w:r w:rsidRPr="00DB54E4">
        <w:rPr>
          <w:lang w:val="en-GB"/>
        </w:rPr>
        <w:t>, 2023) – Audi Kuwait, well-known for its commitment to customer satisfaction and loyalty within the brand ecosystem, unveils an extraordinary campaign that intertwines the captivating stories of its customers with the brand's own progress. The "Stories of Progress" campaign also transcends conventional automotive marketing by highlighting the diverse experiences of Audi owners in Kuwait and, amongst other messages, emphasises the transition to electric vehicles.</w:t>
      </w:r>
    </w:p>
    <w:p w14:paraId="61E7E4B5" w14:textId="77777777" w:rsidR="007121F7" w:rsidRPr="00DB54E4" w:rsidRDefault="007121F7" w:rsidP="007121F7">
      <w:pPr>
        <w:pStyle w:val="000Copy"/>
        <w:rPr>
          <w:lang w:val="en-GB"/>
        </w:rPr>
      </w:pPr>
      <w:r w:rsidRPr="0051644E">
        <w:rPr>
          <w:lang w:val="en-GB"/>
        </w:rPr>
        <w:t xml:space="preserve">In a series of captivating videos, Audi Kuwait brought to life the unique narratives of its customers, representing the various stories within the brand. The campaign showcases the profound connections citizens and residents have formed with Audi products, echoing their passion, loyalty, and ongoing pursuit of excellence. </w:t>
      </w:r>
      <w:r w:rsidRPr="00DB54E4">
        <w:rPr>
          <w:lang w:val="en-GB"/>
        </w:rPr>
        <w:t>Each story acts as a testament to the enduring relationships Audi fostered with its customers, setting new benchmarks within the automotive industry today.</w:t>
      </w:r>
    </w:p>
    <w:p w14:paraId="183DD89C" w14:textId="77777777" w:rsidR="007121F7" w:rsidRPr="00DB54E4" w:rsidRDefault="007121F7" w:rsidP="007121F7">
      <w:pPr>
        <w:pStyle w:val="000Copy"/>
        <w:rPr>
          <w:lang w:val="en-GB"/>
        </w:rPr>
      </w:pPr>
    </w:p>
    <w:p w14:paraId="17AB9EE2" w14:textId="77777777" w:rsidR="007121F7" w:rsidRPr="00A9449E" w:rsidRDefault="007121F7" w:rsidP="007121F7">
      <w:pPr>
        <w:pStyle w:val="000Copy"/>
        <w:rPr>
          <w:lang w:val="en-GB"/>
        </w:rPr>
      </w:pPr>
      <w:r w:rsidRPr="00A9449E">
        <w:rPr>
          <w:lang w:val="en-GB"/>
        </w:rPr>
        <w:t>The campaign features several Audi customers who exemplify the brand's values and offerings by sharing their stories, which collectively portray the essence of Audi's commitment to customer satisfaction, innovation, and driving excellence. Abdullah Al-</w:t>
      </w:r>
      <w:proofErr w:type="spellStart"/>
      <w:r w:rsidRPr="00A9449E">
        <w:rPr>
          <w:lang w:val="en-GB"/>
        </w:rPr>
        <w:t>Khashan</w:t>
      </w:r>
      <w:proofErr w:type="spellEnd"/>
      <w:r w:rsidRPr="00A9449E">
        <w:rPr>
          <w:lang w:val="en-GB"/>
        </w:rPr>
        <w:t>, a devoted Audi Sport enthusiast, showcased his unwavering loyalty and exhilarating driving experiences through his collection of Audi vehicles. Faisal Al-Shiba's transition from an Audi Q7 to an Audi e-</w:t>
      </w:r>
      <w:proofErr w:type="spellStart"/>
      <w:r w:rsidRPr="00A9449E">
        <w:rPr>
          <w:lang w:val="en-GB"/>
        </w:rPr>
        <w:t>tron</w:t>
      </w:r>
      <w:proofErr w:type="spellEnd"/>
      <w:r w:rsidRPr="00A9449E">
        <w:rPr>
          <w:lang w:val="en-GB"/>
        </w:rPr>
        <w:t xml:space="preserve"> Sportback reflected the brand's commitment to sustainable mobility and the future of electric vehicles. </w:t>
      </w:r>
    </w:p>
    <w:p w14:paraId="2DFAFF26" w14:textId="77777777" w:rsidR="007121F7" w:rsidRPr="00A9449E" w:rsidRDefault="007121F7" w:rsidP="007121F7">
      <w:pPr>
        <w:pStyle w:val="000Copy"/>
        <w:rPr>
          <w:lang w:val="en-GB"/>
        </w:rPr>
      </w:pPr>
    </w:p>
    <w:p w14:paraId="111B0D61" w14:textId="77777777" w:rsidR="007121F7" w:rsidRPr="005D0985" w:rsidRDefault="007121F7" w:rsidP="007121F7">
      <w:pPr>
        <w:pStyle w:val="000Copy"/>
        <w:rPr>
          <w:lang w:val="en-GB"/>
        </w:rPr>
      </w:pPr>
      <w:r w:rsidRPr="00A9449E">
        <w:rPr>
          <w:lang w:val="en-GB"/>
        </w:rPr>
        <w:t>Hamad Al-</w:t>
      </w:r>
      <w:proofErr w:type="spellStart"/>
      <w:r w:rsidRPr="00A9449E">
        <w:rPr>
          <w:lang w:val="en-GB"/>
        </w:rPr>
        <w:t>Dalali</w:t>
      </w:r>
      <w:proofErr w:type="spellEnd"/>
      <w:r w:rsidRPr="00A9449E">
        <w:rPr>
          <w:lang w:val="en-GB"/>
        </w:rPr>
        <w:t>, a mechanical engineer, expressed his passion for performance and engineering excellence through his ownership of several Audi Sport models and participation in exhilarating Gulf Run events. Mohammed Mirza, who has maintained a relationship with Audi since 1996 and owns a collection of Audi models, reflects the passion and loyalty of customers and the brand. Mariam Al-</w:t>
      </w:r>
      <w:proofErr w:type="spellStart"/>
      <w:r w:rsidRPr="00A9449E">
        <w:rPr>
          <w:lang w:val="en-GB"/>
        </w:rPr>
        <w:t>Bisher</w:t>
      </w:r>
      <w:proofErr w:type="spellEnd"/>
      <w:r w:rsidRPr="00A9449E">
        <w:rPr>
          <w:lang w:val="en-GB"/>
        </w:rPr>
        <w:t>, a nutritionist and a loyal Audi owner since 2012, represents Audi's ability to cater to diverse lifestyles with her reliable Audi A6 Sedan. Finally, Reem Ibrahim showcased the combination of performance and practicality in her daily use of an Audi Q5, highlighting her trust and satisfaction with the brand.</w:t>
      </w:r>
      <w:r w:rsidRPr="00DB54E4">
        <w:rPr>
          <w:lang w:val="en-GB"/>
        </w:rPr>
        <w:t xml:space="preserve"> </w:t>
      </w:r>
    </w:p>
    <w:p w14:paraId="55DCFB08" w14:textId="77777777" w:rsidR="007121F7" w:rsidRPr="00DB54E4" w:rsidRDefault="007121F7" w:rsidP="007121F7">
      <w:pPr>
        <w:pStyle w:val="000Copy"/>
        <w:rPr>
          <w:lang w:val="en-GB"/>
        </w:rPr>
      </w:pPr>
    </w:p>
    <w:p w14:paraId="199755F9" w14:textId="77777777" w:rsidR="007121F7" w:rsidRPr="00DB54E4" w:rsidRDefault="007121F7" w:rsidP="007121F7">
      <w:pPr>
        <w:pStyle w:val="000Copy"/>
        <w:rPr>
          <w:lang w:val="en-GB"/>
        </w:rPr>
      </w:pPr>
      <w:r w:rsidRPr="00DB54E4">
        <w:rPr>
          <w:lang w:val="en-GB"/>
        </w:rPr>
        <w:t xml:space="preserve">The Stories of Progress campaign signifies Audi Kuwait's dedication to customer-centricity. By highlighting diverse customer segments and emphasising the transition to electric mobility, Audi Kuwait has solidified the brand’s leading position in the local market. The campaign has also set new benchmarks for customer care, </w:t>
      </w:r>
      <w:r w:rsidRPr="00DB54E4">
        <w:rPr>
          <w:lang w:val="en-GB"/>
        </w:rPr>
        <w:lastRenderedPageBreak/>
        <w:t>exemplifying Audi's commitment to fostering enduring relationships with its customers.</w:t>
      </w:r>
    </w:p>
    <w:p w14:paraId="5DC9F2CB" w14:textId="77777777" w:rsidR="007121F7" w:rsidRPr="00DB54E4" w:rsidRDefault="007121F7" w:rsidP="007121F7">
      <w:pPr>
        <w:pStyle w:val="000Copy"/>
        <w:rPr>
          <w:lang w:val="en-GB"/>
        </w:rPr>
      </w:pPr>
    </w:p>
    <w:p w14:paraId="27743E93" w14:textId="77777777" w:rsidR="007121F7" w:rsidRPr="00DB54E4" w:rsidRDefault="007121F7" w:rsidP="007121F7">
      <w:pPr>
        <w:pStyle w:val="000Copy"/>
        <w:rPr>
          <w:lang w:val="en-GB"/>
        </w:rPr>
      </w:pPr>
      <w:r w:rsidRPr="00DB54E4">
        <w:rPr>
          <w:lang w:val="en-GB"/>
        </w:rPr>
        <w:t>Commenting on the campaign, Audi Middle East Marketing and Communications Elmir Arnautovic said: "We are thrilled to present the 'Stories of Progress' campaign, which brings together the remarkable journeys of our customers and Audi's own evolution. By showcasing diverse customer segments and highlighting our combined transition to electric mobility, we reinforce our commitment to the future. These inspiring narratives exemplify the enduring relationships we cultivate with our valued customers and set new benchmarks for the Audi brand in Kuwait.</w:t>
      </w:r>
      <w:r>
        <w:rPr>
          <w:lang w:val="en-GB"/>
        </w:rPr>
        <w:t>”</w:t>
      </w:r>
    </w:p>
    <w:p w14:paraId="3191454D" w14:textId="77777777" w:rsidR="007121F7" w:rsidRPr="00DB54E4" w:rsidRDefault="007121F7" w:rsidP="007121F7">
      <w:pPr>
        <w:pStyle w:val="000Copy"/>
        <w:rPr>
          <w:lang w:val="en-GB"/>
        </w:rPr>
      </w:pPr>
    </w:p>
    <w:p w14:paraId="12493ED8" w14:textId="75C193A9" w:rsidR="0087131D" w:rsidRPr="007121F7" w:rsidRDefault="007121F7" w:rsidP="004A1226">
      <w:pPr>
        <w:pStyle w:val="000Copy"/>
        <w:rPr>
          <w:lang w:val="en-GB"/>
        </w:rPr>
      </w:pPr>
      <w:r w:rsidRPr="00DB54E4">
        <w:rPr>
          <w:lang w:val="en-GB"/>
        </w:rPr>
        <w:t>As Audi continues to innovate and deliver cutting-edge brand growth in Kuwait, the Stories of Progress campaign serves as a compelling testament to the extraordinary journeys shared by its customers and the brand. Audi Kuwait invites individuals to join the movement and experience the remarkable progress that lies ahead.</w:t>
      </w:r>
    </w:p>
    <w:p w14:paraId="5BE313EE" w14:textId="77777777" w:rsidR="00421E99" w:rsidRPr="00CD246B" w:rsidRDefault="00421E99" w:rsidP="00421E99">
      <w:pPr>
        <w:pStyle w:val="000Link"/>
        <w:numPr>
          <w:ilvl w:val="0"/>
          <w:numId w:val="3"/>
        </w:numPr>
        <w:spacing w:line="276" w:lineRule="auto"/>
        <w:rPr>
          <w:lang w:val="en-GB"/>
        </w:rPr>
      </w:pPr>
      <w:r>
        <w:rPr>
          <w:lang w:val="en-GB"/>
        </w:rPr>
        <w:t>Watch the customer stories</w:t>
      </w:r>
      <w:r w:rsidRPr="00CD246B">
        <w:rPr>
          <w:lang w:val="en-GB"/>
        </w:rPr>
        <w:t xml:space="preserve"> </w:t>
      </w:r>
      <w:hyperlink r:id="rId8" w:history="1">
        <w:r w:rsidRPr="00CD246B">
          <w:rPr>
            <w:rStyle w:val="Hyperlink"/>
            <w:lang w:val="en-GB"/>
          </w:rPr>
          <w:t>here</w:t>
        </w:r>
      </w:hyperlink>
      <w:r w:rsidRPr="00CD246B">
        <w:rPr>
          <w:lang w:val="en-GB"/>
        </w:rPr>
        <w:t xml:space="preserve">. </w:t>
      </w:r>
    </w:p>
    <w:p w14:paraId="53E8F6DC" w14:textId="77777777" w:rsidR="00CA55C2" w:rsidRPr="00421E99" w:rsidRDefault="00CA55C2" w:rsidP="0074013F">
      <w:pPr>
        <w:rPr>
          <w:lang w:val="en-GB"/>
        </w:rPr>
      </w:pPr>
    </w:p>
    <w:tbl>
      <w:tblPr>
        <w:tblStyle w:val="TableGrid"/>
        <w:tblW w:w="0" w:type="auto"/>
        <w:tblInd w:w="-108" w:type="dxa"/>
        <w:tblLook w:val="04A0" w:firstRow="1" w:lastRow="0" w:firstColumn="1" w:lastColumn="0" w:noHBand="0" w:noVBand="1"/>
      </w:tblPr>
      <w:tblGrid>
        <w:gridCol w:w="4394"/>
        <w:gridCol w:w="4483"/>
      </w:tblGrid>
      <w:tr w:rsidR="004A1226" w14:paraId="2D27DD59" w14:textId="77777777" w:rsidTr="00ED4EEF">
        <w:trPr>
          <w:trHeight w:val="459"/>
        </w:trPr>
        <w:tc>
          <w:tcPr>
            <w:tcW w:w="4394" w:type="dxa"/>
          </w:tcPr>
          <w:p w14:paraId="1E4AC218" w14:textId="77777777" w:rsidR="004A1226" w:rsidRDefault="004A1226" w:rsidP="00ED4EEF">
            <w:pPr>
              <w:pStyle w:val="000Kontakt"/>
              <w:rPr>
                <w:bCs/>
                <w:lang w:val="en-GB"/>
              </w:rPr>
            </w:pPr>
            <w:r>
              <w:rPr>
                <w:lang w:val="en-GB"/>
              </w:rPr>
              <w:t>Audi Middle East Communications</w:t>
            </w:r>
          </w:p>
          <w:p w14:paraId="3504C466" w14:textId="77777777" w:rsidR="004A1226" w:rsidRDefault="004A1226" w:rsidP="00ED4EEF">
            <w:pPr>
              <w:pStyle w:val="000KontaktnichtFett"/>
              <w:rPr>
                <w:lang w:val="en-GB"/>
              </w:rPr>
            </w:pPr>
            <w:r>
              <w:rPr>
                <w:lang w:val="en-GB"/>
              </w:rPr>
              <w:t>Maryna Slichna</w:t>
            </w:r>
          </w:p>
          <w:p w14:paraId="12EF40F1" w14:textId="77777777" w:rsidR="004A1226" w:rsidRDefault="004A1226" w:rsidP="00ED4EEF">
            <w:pPr>
              <w:pStyle w:val="000KontaktnichtFett"/>
              <w:rPr>
                <w:lang w:val="en-GB"/>
              </w:rPr>
            </w:pPr>
            <w:r>
              <w:rPr>
                <w:lang w:val="en-GB"/>
              </w:rPr>
              <w:t>Audi Middle East PR Manager</w:t>
            </w:r>
          </w:p>
          <w:p w14:paraId="7F9B26C1" w14:textId="77777777" w:rsidR="004A1226" w:rsidRDefault="004A1226" w:rsidP="00ED4EEF">
            <w:pPr>
              <w:pStyle w:val="000KontaktnichtFett"/>
              <w:rPr>
                <w:lang w:val="en-GB"/>
              </w:rPr>
            </w:pPr>
            <w:r>
              <w:rPr>
                <w:lang w:val="en-GB"/>
              </w:rPr>
              <w:t xml:space="preserve">Email: </w:t>
            </w:r>
            <w:hyperlink r:id="rId9" w:history="1">
              <w:r>
                <w:rPr>
                  <w:rStyle w:val="Hyperlink"/>
                  <w:rFonts w:eastAsiaTheme="minorHAnsi"/>
                  <w:lang w:val="en-GB"/>
                </w:rPr>
                <w:t>maryna.slichna@audi.avme.ae</w:t>
              </w:r>
            </w:hyperlink>
          </w:p>
          <w:p w14:paraId="7E2AA5B5" w14:textId="77777777" w:rsidR="004A1226" w:rsidRDefault="00421E99" w:rsidP="00ED4EEF">
            <w:pPr>
              <w:pStyle w:val="000KontaktnichtFett"/>
              <w:rPr>
                <w:rStyle w:val="Hyperlink"/>
                <w:rFonts w:eastAsiaTheme="minorHAnsi"/>
              </w:rPr>
            </w:pPr>
            <w:hyperlink r:id="rId10" w:history="1">
              <w:r w:rsidR="004A1226">
                <w:rPr>
                  <w:rStyle w:val="Hyperlink"/>
                  <w:rFonts w:eastAsiaTheme="minorHAnsi"/>
                  <w:lang w:val="en-GB"/>
                </w:rPr>
                <w:t>news.audimiddleeast.com</w:t>
              </w:r>
            </w:hyperlink>
          </w:p>
          <w:p w14:paraId="45240AAA" w14:textId="77777777" w:rsidR="004A1226" w:rsidRDefault="004A1226" w:rsidP="00ED4EEF">
            <w:pPr>
              <w:pStyle w:val="000KontaktnichtFett"/>
              <w:rPr>
                <w:rStyle w:val="Hyperlink"/>
                <w:lang w:val="en-GB"/>
              </w:rPr>
            </w:pPr>
          </w:p>
        </w:tc>
        <w:tc>
          <w:tcPr>
            <w:tcW w:w="4483" w:type="dxa"/>
          </w:tcPr>
          <w:p w14:paraId="12B9E39E" w14:textId="77777777" w:rsidR="004A1226" w:rsidRDefault="004A1226" w:rsidP="00ED4EEF">
            <w:pPr>
              <w:pStyle w:val="000Kontakt"/>
              <w:rPr>
                <w:bCs/>
              </w:rPr>
            </w:pPr>
            <w:r>
              <w:rPr>
                <w:lang w:val="en-GB"/>
              </w:rPr>
              <w:t>Audi Kuwait</w:t>
            </w:r>
          </w:p>
          <w:p w14:paraId="005DDF4C" w14:textId="77777777" w:rsidR="004A1226" w:rsidRDefault="004A1226" w:rsidP="00ED4EEF">
            <w:pPr>
              <w:pStyle w:val="000KontaktnichtFett"/>
              <w:rPr>
                <w:lang w:val="en-GB"/>
              </w:rPr>
            </w:pPr>
            <w:r>
              <w:rPr>
                <w:lang w:val="en-GB"/>
              </w:rPr>
              <w:t>T</w:t>
            </w:r>
            <w:r>
              <w:t>ariq Bibi</w:t>
            </w:r>
          </w:p>
          <w:p w14:paraId="2C4C113F" w14:textId="77777777" w:rsidR="004A1226" w:rsidRDefault="004A1226" w:rsidP="00ED4EEF">
            <w:pPr>
              <w:pStyle w:val="000KontaktnichtFett"/>
              <w:rPr>
                <w:lang w:val="en-GB"/>
              </w:rPr>
            </w:pPr>
            <w:r>
              <w:rPr>
                <w:lang w:val="en-GB"/>
              </w:rPr>
              <w:t>M</w:t>
            </w:r>
            <w:r>
              <w:t xml:space="preserve">arketing Supervisor </w:t>
            </w:r>
          </w:p>
          <w:p w14:paraId="7D3E5EEC" w14:textId="77777777" w:rsidR="004A1226" w:rsidRDefault="004A1226" w:rsidP="00ED4EEF">
            <w:pPr>
              <w:pStyle w:val="000KontaktnichtFett"/>
              <w:rPr>
                <w:rFonts w:eastAsiaTheme="minorHAnsi"/>
                <w:lang w:val="en-GB"/>
              </w:rPr>
            </w:pPr>
            <w:r>
              <w:rPr>
                <w:lang w:val="en-GB"/>
              </w:rPr>
              <w:t xml:space="preserve">Email: </w:t>
            </w:r>
            <w:hyperlink r:id="rId11" w:history="1">
              <w:r>
                <w:rPr>
                  <w:rStyle w:val="Hyperlink"/>
                  <w:rFonts w:eastAsiaTheme="minorHAnsi"/>
                  <w:lang w:val="en-GB"/>
                </w:rPr>
                <w:t>Tariq.Bibi@faa.com.kw</w:t>
              </w:r>
            </w:hyperlink>
          </w:p>
          <w:p w14:paraId="5CCC856F" w14:textId="77777777" w:rsidR="004A1226" w:rsidRDefault="004A1226" w:rsidP="00ED4EEF">
            <w:pPr>
              <w:pStyle w:val="000KontaktnichtFett"/>
              <w:rPr>
                <w:rStyle w:val="Hyperlink"/>
                <w:b/>
                <w:bCs/>
              </w:rPr>
            </w:pPr>
          </w:p>
        </w:tc>
      </w:tr>
      <w:tr w:rsidR="004A1226" w14:paraId="43574B90" w14:textId="77777777" w:rsidTr="00ED4EEF">
        <w:trPr>
          <w:trHeight w:val="785"/>
        </w:trPr>
        <w:tc>
          <w:tcPr>
            <w:tcW w:w="4394" w:type="dxa"/>
            <w:vAlign w:val="bottom"/>
          </w:tcPr>
          <w:p w14:paraId="6D6379FE" w14:textId="77777777" w:rsidR="004A1226" w:rsidRDefault="004A1226" w:rsidP="00ED4EEF">
            <w:pPr>
              <w:tabs>
                <w:tab w:val="left" w:pos="567"/>
              </w:tabs>
              <w:spacing w:line="300" w:lineRule="exact"/>
              <w:ind w:left="-111" w:firstLine="111"/>
            </w:pPr>
          </w:p>
          <w:p w14:paraId="1C4BFD3C" w14:textId="77777777" w:rsidR="004A1226" w:rsidRDefault="004A1226" w:rsidP="00ED4EEF">
            <w:pPr>
              <w:tabs>
                <w:tab w:val="left" w:pos="567"/>
              </w:tabs>
              <w:spacing w:line="300" w:lineRule="exact"/>
              <w:ind w:left="-111" w:firstLine="111"/>
              <w:rPr>
                <w:lang w:val="en-GB"/>
              </w:rPr>
            </w:pPr>
            <w:r>
              <w:rPr>
                <w:rFonts w:cs="Arial"/>
                <w:b/>
                <w:noProof/>
              </w:rPr>
              <w:drawing>
                <wp:inline distT="0" distB="0" distL="0" distR="0" wp14:anchorId="5DE74AE7" wp14:editId="0D31788E">
                  <wp:extent cx="289560" cy="304800"/>
                  <wp:effectExtent l="0" t="0" r="0" b="0"/>
                  <wp:docPr id="1010704566" name="Picture 4" descr="A black circle with white letters in it&#10;&#10;Description automatically generated with medium confidence">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704566" name="Picture 4" descr="A black circle with white letters in it&#10;&#10;Description automatically generated with medium confidence">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9560" cy="304800"/>
                          </a:xfrm>
                          <a:prstGeom prst="rect">
                            <a:avLst/>
                          </a:prstGeom>
                          <a:noFill/>
                          <a:ln>
                            <a:noFill/>
                          </a:ln>
                        </pic:spPr>
                      </pic:pic>
                    </a:graphicData>
                  </a:graphic>
                </wp:inline>
              </w:drawing>
            </w:r>
            <w:r>
              <w:rPr>
                <w:rFonts w:cs="Arial"/>
                <w:b/>
                <w:noProof/>
              </w:rPr>
              <w:drawing>
                <wp:inline distT="0" distB="0" distL="0" distR="0" wp14:anchorId="3DEAA3FF" wp14:editId="6DA24141">
                  <wp:extent cx="304800" cy="304800"/>
                  <wp:effectExtent l="0" t="0" r="0" b="0"/>
                  <wp:docPr id="1879320936" name="Picture 3" descr="Ein Bild, das Text, ClipArt enthält.&#10;&#10;Automatisch generierte Beschreibu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descr="Ein Bild, das Text, ClipArt enthält.&#10;&#10;Automatisch generierte Beschreibung">
                            <a:hlinkClick r:id="rId14"/>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cs="Arial"/>
                <w:b/>
                <w:noProof/>
              </w:rPr>
              <w:drawing>
                <wp:inline distT="0" distB="0" distL="0" distR="0" wp14:anchorId="04AE4FBB" wp14:editId="2E3568D0">
                  <wp:extent cx="304800" cy="304800"/>
                  <wp:effectExtent l="0" t="0" r="0" b="0"/>
                  <wp:docPr id="1460406918" name="Picture 2" descr="A black circle with a white letter f in it&#10;&#10;Description automatically generated with medium confidence">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406918" name="Picture 2" descr="A black circle with a white letter f in it&#10;&#10;Description automatically generated with medium confidence">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cs="Arial"/>
                <w:b/>
                <w:noProof/>
              </w:rPr>
              <w:drawing>
                <wp:inline distT="0" distB="0" distL="0" distR="0" wp14:anchorId="5202D006" wp14:editId="50F35590">
                  <wp:extent cx="304800" cy="304800"/>
                  <wp:effectExtent l="0" t="0" r="0" b="0"/>
                  <wp:docPr id="1369887066" name="Picture 1" descr="A black and white logo&#10;&#10;Description automatically generated with low confidence">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887066" name="Picture 1" descr="A black and white logo&#10;&#10;Description automatically generated with low confidence">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tc>
        <w:tc>
          <w:tcPr>
            <w:tcW w:w="4483" w:type="dxa"/>
          </w:tcPr>
          <w:p w14:paraId="2A3EB94B" w14:textId="77777777" w:rsidR="004A1226" w:rsidRDefault="004A1226" w:rsidP="00ED4EEF">
            <w:pPr>
              <w:pStyle w:val="000Kontakt"/>
              <w:rPr>
                <w:lang w:val="en-GB"/>
              </w:rPr>
            </w:pPr>
          </w:p>
        </w:tc>
      </w:tr>
    </w:tbl>
    <w:p w14:paraId="06FA9A93" w14:textId="77777777" w:rsidR="004A1226" w:rsidRDefault="004A1226" w:rsidP="004A1226">
      <w:pPr>
        <w:pStyle w:val="000Verbrauchsangaben"/>
        <w:rPr>
          <w:lang w:val="en-GB"/>
        </w:rPr>
      </w:pPr>
    </w:p>
    <w:tbl>
      <w:tblPr>
        <w:tblStyle w:val="TableGrid"/>
        <w:tblW w:w="0" w:type="auto"/>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9050"/>
      </w:tblGrid>
      <w:tr w:rsidR="004A1226" w14:paraId="5F9E7B26" w14:textId="77777777" w:rsidTr="00ED4EEF">
        <w:tc>
          <w:tcPr>
            <w:tcW w:w="9065" w:type="dxa"/>
            <w:tcBorders>
              <w:top w:val="single" w:sz="4" w:space="0" w:color="auto"/>
              <w:left w:val="nil"/>
              <w:bottom w:val="single" w:sz="4" w:space="0" w:color="auto"/>
              <w:right w:val="nil"/>
            </w:tcBorders>
            <w:tcMar>
              <w:top w:w="113" w:type="dxa"/>
              <w:left w:w="0" w:type="dxa"/>
              <w:bottom w:w="0" w:type="dxa"/>
              <w:right w:w="0" w:type="dxa"/>
            </w:tcMar>
            <w:vAlign w:val="bottom"/>
          </w:tcPr>
          <w:p w14:paraId="5708A2E9" w14:textId="77777777" w:rsidR="004A1226" w:rsidRDefault="004A1226" w:rsidP="00ED4EEF">
            <w:pPr>
              <w:pStyle w:val="000Abbinder"/>
              <w:rPr>
                <w:lang w:val="en-GB"/>
              </w:rPr>
            </w:pPr>
            <w:r>
              <w:rPr>
                <w:lang w:val="en-GB"/>
              </w:rPr>
              <w:lastRenderedPageBreak/>
              <w:t xml:space="preserve">The Audi Group is one of the most successful manufacturers of automobiles and motorcycles in the premium and luxury segment. The brands Audi, Bentley, Lamborghini, and Ducati produce at 21 locations in 12 countries. In 2022, the Audi Group delivered 1.61 million Audi vehicles, 15,174 Bentley vehicles, 9,233 Lamborghini vehicles, and 61,562 Ducati motorcycles to customers. In the 2022 fiscal year, AUDI Group achieved a total revenue of €61.8 billion and an operating profit of €7.6 billion. </w:t>
            </w:r>
          </w:p>
          <w:p w14:paraId="015EB69D" w14:textId="77777777" w:rsidR="004A1226" w:rsidRDefault="004A1226" w:rsidP="00ED4EEF">
            <w:pPr>
              <w:pStyle w:val="000Abbinder"/>
              <w:rPr>
                <w:lang w:val="en-GB"/>
              </w:rPr>
            </w:pPr>
            <w:r>
              <w:rPr>
                <w:lang w:val="en-GB"/>
              </w:rPr>
              <w:t>AUDI AG’s commitment to the region was confirmed through the foundation of its fully owned subsidiary in 2005, Audi Middle East, which covers Bahrain, Jordan, Kuwait, Lebanon, Oman, Qatar, Saudi Arabia and the UAE. Audi Middle East is systematically pursuing its path toward becoming a provider of sustainable, individual, premium mobility. Its broad product range now comprises six fully electric models, one of the most comprehensive BEV portfolios in the region, including the recently launched Q8 e-</w:t>
            </w:r>
            <w:proofErr w:type="spellStart"/>
            <w:r>
              <w:rPr>
                <w:lang w:val="en-GB"/>
              </w:rPr>
              <w:t>tron</w:t>
            </w:r>
            <w:proofErr w:type="spellEnd"/>
            <w:r>
              <w:rPr>
                <w:lang w:val="en-GB"/>
              </w:rPr>
              <w:t xml:space="preserve">. Find out more about our models and our future-forward strategy for a sustainable future at </w:t>
            </w:r>
            <w:hyperlink r:id="rId20" w:history="1">
              <w:r>
                <w:rPr>
                  <w:rStyle w:val="Hyperlink"/>
                  <w:lang w:val="en-GB"/>
                </w:rPr>
                <w:t>www.audi-me.com</w:t>
              </w:r>
            </w:hyperlink>
            <w:r>
              <w:rPr>
                <w:lang w:val="en-GB"/>
              </w:rPr>
              <w:t xml:space="preserve"> and </w:t>
            </w:r>
            <w:hyperlink r:id="rId21" w:history="1">
              <w:r>
                <w:rPr>
                  <w:rStyle w:val="Hyperlink"/>
                  <w:lang w:val="en-GB"/>
                </w:rPr>
                <w:t>news.audimiddleeast.com</w:t>
              </w:r>
            </w:hyperlink>
            <w:r>
              <w:rPr>
                <w:lang w:val="en-GB"/>
              </w:rPr>
              <w:t>.</w:t>
            </w:r>
          </w:p>
          <w:p w14:paraId="29906314" w14:textId="77777777" w:rsidR="004A1226" w:rsidRDefault="004A1226" w:rsidP="00ED4EEF">
            <w:pPr>
              <w:pStyle w:val="000Abbinder"/>
              <w:rPr>
                <w:lang w:val="en-GB"/>
              </w:rPr>
            </w:pPr>
          </w:p>
          <w:p w14:paraId="2335B908" w14:textId="77777777" w:rsidR="004A1226" w:rsidRDefault="004A1226" w:rsidP="00ED4EEF">
            <w:pPr>
              <w:pStyle w:val="000Abbinder"/>
              <w:rPr>
                <w:b/>
                <w:bCs/>
                <w:lang w:val="en-GB"/>
              </w:rPr>
            </w:pPr>
            <w:r>
              <w:rPr>
                <w:b/>
                <w:bCs/>
                <w:lang w:val="en-GB"/>
              </w:rPr>
              <w:t xml:space="preserve">About Fouad </w:t>
            </w:r>
            <w:proofErr w:type="spellStart"/>
            <w:r>
              <w:rPr>
                <w:b/>
                <w:bCs/>
                <w:lang w:val="en-GB"/>
              </w:rPr>
              <w:t>Alghanim</w:t>
            </w:r>
            <w:proofErr w:type="spellEnd"/>
            <w:r>
              <w:rPr>
                <w:b/>
                <w:bCs/>
                <w:lang w:val="en-GB"/>
              </w:rPr>
              <w:t xml:space="preserve"> &amp; Sons Automotive Company:</w:t>
            </w:r>
          </w:p>
          <w:p w14:paraId="5F0820D0" w14:textId="77777777" w:rsidR="004A1226" w:rsidRDefault="004A1226" w:rsidP="00ED4EEF">
            <w:pPr>
              <w:pStyle w:val="000Abbinder"/>
              <w:rPr>
                <w:lang w:val="en-GB"/>
              </w:rPr>
            </w:pPr>
            <w:r>
              <w:rPr>
                <w:lang w:val="en-GB"/>
              </w:rPr>
              <w:t xml:space="preserve">Fouad </w:t>
            </w:r>
            <w:proofErr w:type="spellStart"/>
            <w:r>
              <w:rPr>
                <w:lang w:val="en-GB"/>
              </w:rPr>
              <w:t>Alghanim</w:t>
            </w:r>
            <w:proofErr w:type="spellEnd"/>
            <w:r>
              <w:rPr>
                <w:lang w:val="en-GB"/>
              </w:rPr>
              <w:t xml:space="preserve"> &amp; Sons Automotive Company is the official Audi importer in Kuwait since 2004. With its strong reputation Fouad </w:t>
            </w:r>
            <w:proofErr w:type="spellStart"/>
            <w:r>
              <w:rPr>
                <w:lang w:val="en-GB"/>
              </w:rPr>
              <w:t>Alghanim</w:t>
            </w:r>
            <w:proofErr w:type="spellEnd"/>
            <w:r>
              <w:rPr>
                <w:lang w:val="en-GB"/>
              </w:rPr>
              <w:t xml:space="preserve"> &amp; Sons Automotive Company has become a trusted distributor for Audi vehicles in Kuwait. Offering the best-in-class customer service and a wide range of Audi models, Fouad </w:t>
            </w:r>
            <w:proofErr w:type="spellStart"/>
            <w:r>
              <w:rPr>
                <w:lang w:val="en-GB"/>
              </w:rPr>
              <w:t>Alghanim</w:t>
            </w:r>
            <w:proofErr w:type="spellEnd"/>
            <w:r>
              <w:rPr>
                <w:lang w:val="en-GB"/>
              </w:rPr>
              <w:t xml:space="preserve"> &amp; Sons Automotive Company also offers an array of services, including comprehensive after-sales support such as maintenance, repairs, and genuine Audi parts. </w:t>
            </w:r>
          </w:p>
          <w:p w14:paraId="55DFB6E5" w14:textId="77777777" w:rsidR="004A1226" w:rsidRDefault="004A1226" w:rsidP="00ED4EEF">
            <w:pPr>
              <w:pStyle w:val="000Abbinder"/>
              <w:rPr>
                <w:lang w:val="en-GB"/>
              </w:rPr>
            </w:pPr>
            <w:r>
              <w:rPr>
                <w:lang w:val="en-GB"/>
              </w:rPr>
              <w:t xml:space="preserve">Operating in Kuwait, Fouad </w:t>
            </w:r>
            <w:proofErr w:type="spellStart"/>
            <w:r>
              <w:rPr>
                <w:lang w:val="en-GB"/>
              </w:rPr>
              <w:t>Alghanim</w:t>
            </w:r>
            <w:proofErr w:type="spellEnd"/>
            <w:r>
              <w:rPr>
                <w:lang w:val="en-GB"/>
              </w:rPr>
              <w:t xml:space="preserve"> &amp; Sons Automotive Company ensures that the Audi experience is easily accessible to valued customers.</w:t>
            </w:r>
          </w:p>
          <w:p w14:paraId="027863EF" w14:textId="77777777" w:rsidR="004A1226" w:rsidRDefault="004A1226" w:rsidP="00ED4EEF">
            <w:pPr>
              <w:pStyle w:val="000Abbinder"/>
              <w:rPr>
                <w:lang w:val="en-GB"/>
              </w:rPr>
            </w:pPr>
            <w:r>
              <w:rPr>
                <w:lang w:val="en-GB"/>
              </w:rPr>
              <w:t xml:space="preserve">For more information about our range of vehicles and current offers, please visit </w:t>
            </w:r>
            <w:hyperlink r:id="rId22" w:history="1">
              <w:r>
                <w:rPr>
                  <w:rStyle w:val="Hyperlink"/>
                  <w:lang w:val="en-GB"/>
                </w:rPr>
                <w:t>www.audi-kuwait.com</w:t>
              </w:r>
            </w:hyperlink>
          </w:p>
        </w:tc>
      </w:tr>
    </w:tbl>
    <w:p w14:paraId="510834E0" w14:textId="77777777" w:rsidR="004A1226" w:rsidRPr="00172445" w:rsidRDefault="004A1226" w:rsidP="0074013F"/>
    <w:sectPr w:rsidR="004A1226" w:rsidRPr="00172445" w:rsidSect="00BD71D5">
      <w:headerReference w:type="default" r:id="rId23"/>
      <w:footerReference w:type="default" r:id="rId24"/>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B5760" w14:textId="77777777" w:rsidR="005E0DA7" w:rsidRDefault="005E0DA7" w:rsidP="00D852E6">
      <w:pPr>
        <w:spacing w:after="0" w:line="240" w:lineRule="auto"/>
      </w:pPr>
      <w:r>
        <w:separator/>
      </w:r>
    </w:p>
  </w:endnote>
  <w:endnote w:type="continuationSeparator" w:id="0">
    <w:p w14:paraId="7FF59325" w14:textId="77777777" w:rsidR="005E0DA7" w:rsidRDefault="005E0DA7" w:rsidP="00D85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3435F029" w:rsidR="0074013F" w:rsidRPr="006960DD" w:rsidRDefault="00421E99"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6D53EF">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3A6CA" w14:textId="77777777" w:rsidR="005E0DA7" w:rsidRDefault="005E0DA7" w:rsidP="00D852E6">
      <w:pPr>
        <w:spacing w:after="0" w:line="240" w:lineRule="auto"/>
      </w:pPr>
      <w:r>
        <w:separator/>
      </w:r>
    </w:p>
  </w:footnote>
  <w:footnote w:type="continuationSeparator" w:id="0">
    <w:p w14:paraId="5DD04B41" w14:textId="77777777" w:rsidR="005E0DA7" w:rsidRDefault="005E0DA7" w:rsidP="00D852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416EBBDE" w:rsidR="00D852E6" w:rsidRDefault="00570A5B" w:rsidP="006D53EF">
    <w:pPr>
      <w:pStyle w:val="Header"/>
      <w:rPr>
        <w:noProof/>
        <w:lang w:val="en-GB"/>
      </w:rPr>
    </w:pPr>
    <w:r>
      <w:rPr>
        <w:noProof/>
      </w:rPr>
      <w:drawing>
        <wp:inline distT="0" distB="0" distL="0" distR="0" wp14:anchorId="502A0266" wp14:editId="76AAD938">
          <wp:extent cx="3681730" cy="438785"/>
          <wp:effectExtent l="0" t="0" r="0" b="0"/>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1730" cy="438785"/>
                  </a:xfrm>
                  <a:prstGeom prst="rect">
                    <a:avLst/>
                  </a:prstGeom>
                </pic:spPr>
              </pic:pic>
            </a:graphicData>
          </a:graphic>
        </wp:inline>
      </w:drawing>
    </w:r>
    <w:r w:rsidR="0074013F" w:rsidRPr="00433072">
      <w:rPr>
        <w:noProof/>
        <w:lang w:val="en-GB"/>
      </w:rPr>
      <w:drawing>
        <wp:anchor distT="0" distB="0" distL="0" distR="0" simplePos="0" relativeHeight="251659264" behindDoc="0" locked="0" layoutInCell="0" allowOverlap="1" wp14:anchorId="6A709837" wp14:editId="59DE8CC0">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2"/>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720EF64" w14:textId="77777777" w:rsidR="00FD7523" w:rsidRDefault="00FD7523">
    <w:pPr>
      <w:pStyle w:val="Header"/>
    </w:pP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75CBB"/>
    <w:multiLevelType w:val="hybridMultilevel"/>
    <w:tmpl w:val="A36874D6"/>
    <w:lvl w:ilvl="0" w:tplc="D482033E">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51376087">
    <w:abstractNumId w:val="2"/>
  </w:num>
  <w:num w:numId="2" w16cid:durableId="304284947">
    <w:abstractNumId w:val="0"/>
  </w:num>
  <w:num w:numId="3" w16cid:durableId="5079818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2203D"/>
    <w:rsid w:val="000D4910"/>
    <w:rsid w:val="00117968"/>
    <w:rsid w:val="00172445"/>
    <w:rsid w:val="001A2F08"/>
    <w:rsid w:val="001E15C8"/>
    <w:rsid w:val="00275043"/>
    <w:rsid w:val="00300D5B"/>
    <w:rsid w:val="0032458B"/>
    <w:rsid w:val="003F1613"/>
    <w:rsid w:val="003F52CB"/>
    <w:rsid w:val="00410284"/>
    <w:rsid w:val="00421E99"/>
    <w:rsid w:val="004A1226"/>
    <w:rsid w:val="00555ACA"/>
    <w:rsid w:val="00570A5B"/>
    <w:rsid w:val="00584A99"/>
    <w:rsid w:val="005E0DA7"/>
    <w:rsid w:val="005E61E0"/>
    <w:rsid w:val="006960DD"/>
    <w:rsid w:val="006D53EF"/>
    <w:rsid w:val="007121F7"/>
    <w:rsid w:val="0074013F"/>
    <w:rsid w:val="0087131D"/>
    <w:rsid w:val="008E2B6D"/>
    <w:rsid w:val="0091195B"/>
    <w:rsid w:val="00A72829"/>
    <w:rsid w:val="00A9449E"/>
    <w:rsid w:val="00B91472"/>
    <w:rsid w:val="00BD71D5"/>
    <w:rsid w:val="00CA55C2"/>
    <w:rsid w:val="00CD246B"/>
    <w:rsid w:val="00D852E6"/>
    <w:rsid w:val="00E21519"/>
    <w:rsid w:val="00E97CB8"/>
    <w:rsid w:val="00F46FAF"/>
    <w:rsid w:val="00FD752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1377842"/>
  <w15:chartTrackingRefBased/>
  <w15:docId w15:val="{4BB34C8D-209D-4686-B32E-65EFECD15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D852E6"/>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D852E6"/>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D852E6"/>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D852E6"/>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paragraph" w:styleId="NormalWeb">
    <w:name w:val="Normal (Web)"/>
    <w:basedOn w:val="Normal"/>
    <w:uiPriority w:val="99"/>
    <w:semiHidden/>
    <w:unhideWhenUsed/>
    <w:rsid w:val="00A72829"/>
    <w:pPr>
      <w:spacing w:before="100" w:beforeAutospacing="1" w:after="100" w:afterAutospacing="1" w:line="240" w:lineRule="auto"/>
    </w:pPr>
    <w:rPr>
      <w:rFonts w:ascii="Times New Roman" w:hAnsi="Times New Roman" w:cs="Times New Roman"/>
      <w:sz w:val="24"/>
      <w:szCs w:val="24"/>
      <w:lang w:val="en-GB"/>
    </w:rPr>
  </w:style>
  <w:style w:type="character" w:styleId="CommentReference">
    <w:name w:val="annotation reference"/>
    <w:basedOn w:val="DefaultParagraphFont"/>
    <w:uiPriority w:val="99"/>
    <w:semiHidden/>
    <w:unhideWhenUsed/>
    <w:rsid w:val="0087131D"/>
    <w:rPr>
      <w:sz w:val="16"/>
      <w:szCs w:val="16"/>
    </w:rPr>
  </w:style>
  <w:style w:type="paragraph" w:styleId="CommentText">
    <w:name w:val="annotation text"/>
    <w:basedOn w:val="Normal"/>
    <w:link w:val="CommentTextChar"/>
    <w:uiPriority w:val="99"/>
    <w:unhideWhenUsed/>
    <w:rsid w:val="0087131D"/>
    <w:pPr>
      <w:spacing w:line="240" w:lineRule="auto"/>
    </w:pPr>
    <w:rPr>
      <w:sz w:val="20"/>
      <w:szCs w:val="20"/>
    </w:rPr>
  </w:style>
  <w:style w:type="character" w:customStyle="1" w:styleId="CommentTextChar">
    <w:name w:val="Comment Text Char"/>
    <w:basedOn w:val="DefaultParagraphFont"/>
    <w:link w:val="CommentText"/>
    <w:uiPriority w:val="99"/>
    <w:rsid w:val="0087131D"/>
    <w:rPr>
      <w:sz w:val="20"/>
      <w:szCs w:val="20"/>
    </w:rPr>
  </w:style>
  <w:style w:type="paragraph" w:styleId="CommentSubject">
    <w:name w:val="annotation subject"/>
    <w:basedOn w:val="CommentText"/>
    <w:next w:val="CommentText"/>
    <w:link w:val="CommentSubjectChar"/>
    <w:uiPriority w:val="99"/>
    <w:semiHidden/>
    <w:unhideWhenUsed/>
    <w:rsid w:val="00E97CB8"/>
    <w:rPr>
      <w:b/>
      <w:bCs/>
    </w:rPr>
  </w:style>
  <w:style w:type="character" w:customStyle="1" w:styleId="CommentSubjectChar">
    <w:name w:val="Comment Subject Char"/>
    <w:basedOn w:val="CommentTextChar"/>
    <w:link w:val="CommentSubject"/>
    <w:uiPriority w:val="99"/>
    <w:semiHidden/>
    <w:rsid w:val="00E97CB8"/>
    <w:rPr>
      <w:b/>
      <w:bCs/>
      <w:sz w:val="20"/>
      <w:szCs w:val="20"/>
    </w:rPr>
  </w:style>
  <w:style w:type="character" w:styleId="UnresolvedMention">
    <w:name w:val="Unresolved Mention"/>
    <w:basedOn w:val="DefaultParagraphFont"/>
    <w:uiPriority w:val="99"/>
    <w:semiHidden/>
    <w:unhideWhenUsed/>
    <w:rsid w:val="00300D5B"/>
    <w:rPr>
      <w:color w:val="605E5C"/>
      <w:shd w:val="clear" w:color="auto" w:fill="E1DFDD"/>
    </w:rPr>
  </w:style>
  <w:style w:type="character" w:customStyle="1" w:styleId="selectable-text">
    <w:name w:val="selectable-text"/>
    <w:basedOn w:val="DefaultParagraphFont"/>
    <w:rsid w:val="00CD24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udi-kuwait.com/me/web/kwen/stories.html?23424" TargetMode="External"/><Relationship Id="rId13" Type="http://schemas.openxmlformats.org/officeDocument/2006/relationships/image" Target="media/image1.jpeg"/><Relationship Id="rId18" Type="http://schemas.openxmlformats.org/officeDocument/2006/relationships/hyperlink" Target="https://www.instagram.com/audimiddleeas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news.audimiddleeast.com/en/" TargetMode="External"/><Relationship Id="rId7" Type="http://schemas.openxmlformats.org/officeDocument/2006/relationships/endnotes" Target="endnotes.xml"/><Relationship Id="rId12" Type="http://schemas.openxmlformats.org/officeDocument/2006/relationships/hyperlink" Target="https://www.linkedin.com/company/9216505/" TargetMode="External"/><Relationship Id="rId17" Type="http://schemas.openxmlformats.org/officeDocument/2006/relationships/image" Target="media/image3.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facebook.com/AudiMiddleEast" TargetMode="External"/><Relationship Id="rId20" Type="http://schemas.openxmlformats.org/officeDocument/2006/relationships/hyperlink" Target="http://www.audi-m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riq.Bibi@faa.com.kw"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header" Target="header1.xml"/><Relationship Id="rId10" Type="http://schemas.openxmlformats.org/officeDocument/2006/relationships/hyperlink" Target="https://news.audimiddleeast.com/en/" TargetMode="Externa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mailto:maryna.slichna@audi.avme.ae" TargetMode="External"/><Relationship Id="rId14" Type="http://schemas.openxmlformats.org/officeDocument/2006/relationships/hyperlink" Target="https://www.youtube.com/AudiMiddleEast" TargetMode="External"/><Relationship Id="rId22" Type="http://schemas.openxmlformats.org/officeDocument/2006/relationships/hyperlink" Target="http://www.audi-kuwait.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4C1DA-F30A-443A-840C-4424763B0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981</Words>
  <Characters>5597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Adel Al-Sharie</cp:lastModifiedBy>
  <cp:revision>19</cp:revision>
  <dcterms:created xsi:type="dcterms:W3CDTF">2023-06-26T12:03:00Z</dcterms:created>
  <dcterms:modified xsi:type="dcterms:W3CDTF">2023-07-11T10:54:00Z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ies>
</file>